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B1" w:rsidRPr="00225916" w:rsidRDefault="00E863B1" w:rsidP="00E863B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Направление</w:t>
      </w:r>
      <w:r w:rsidRPr="00CD615F">
        <w:rPr>
          <w:rFonts w:ascii="Times New Roman" w:hAnsi="Times New Roman" w:cs="Times New Roman"/>
          <w:b/>
          <w:sz w:val="24"/>
          <w:szCs w:val="24"/>
          <w:lang w:val="tt-RU"/>
        </w:rPr>
        <w:t>: “Русская филология”</w:t>
      </w:r>
      <w:r w:rsidRPr="00BB7C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CD61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Руководитель</w:t>
      </w:r>
      <w:r w:rsidRPr="00225916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Ибатуллина Эндже Эльбрусовна</w:t>
      </w:r>
    </w:p>
    <w:tbl>
      <w:tblPr>
        <w:tblStyle w:val="a3"/>
        <w:tblW w:w="18253" w:type="dxa"/>
        <w:tblInd w:w="-572" w:type="dxa"/>
        <w:tblLayout w:type="fixed"/>
        <w:tblLook w:val="04A0"/>
      </w:tblPr>
      <w:tblGrid>
        <w:gridCol w:w="563"/>
        <w:gridCol w:w="2556"/>
        <w:gridCol w:w="2977"/>
        <w:gridCol w:w="4677"/>
        <w:gridCol w:w="2977"/>
        <w:gridCol w:w="4503"/>
      </w:tblGrid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225916" w:rsidRDefault="00E863B1" w:rsidP="00E07951">
            <w:pPr>
              <w:spacing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C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2259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225916" w:rsidRDefault="00E863B1" w:rsidP="00E079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259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катнашучы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225916" w:rsidRDefault="00E863B1" w:rsidP="00E079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259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темасы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225916" w:rsidRDefault="00E863B1" w:rsidP="00E07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 Ф.И.О.</w:t>
            </w:r>
          </w:p>
          <w:p w:rsidR="00E863B1" w:rsidRPr="00225916" w:rsidRDefault="00E863B1" w:rsidP="00E079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BB7C8A" w:rsidRDefault="00E863B1" w:rsidP="00E079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әрмә</w:t>
            </w: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Низамиев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Мулланурович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как инструкция по выживанию в дикой природе (на примере произведений Д. Дефо «Жизнь и удивительные приключения Робинзона Крузо» и В.П. Астафьев «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озеро»)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Зюринская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РТ, 6</w:t>
            </w: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Гареева Анастасия Валерьевна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tabs>
                <w:tab w:val="left" w:pos="26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63B1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Ралифовна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63B1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Мнемотехника – правила для себя</w:t>
            </w:r>
          </w:p>
          <w:p w:rsidR="00E863B1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3B1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pStyle w:val="a5"/>
              <w:jc w:val="center"/>
              <w:rPr>
                <w:lang w:val="ru-RU"/>
              </w:rPr>
            </w:pPr>
            <w:r w:rsidRPr="006514DD">
              <w:rPr>
                <w:lang w:val="ru-RU"/>
              </w:rPr>
              <w:t>МБОУ «</w:t>
            </w:r>
            <w:proofErr w:type="spellStart"/>
            <w:r w:rsidRPr="006514DD">
              <w:rPr>
                <w:lang w:val="ru-RU"/>
              </w:rPr>
              <w:t>Сабабашская</w:t>
            </w:r>
            <w:proofErr w:type="spellEnd"/>
            <w:r w:rsidRPr="006514DD">
              <w:rPr>
                <w:lang w:val="ru-RU"/>
              </w:rPr>
              <w:t xml:space="preserve"> основная общеобразовательная школа </w:t>
            </w:r>
            <w:proofErr w:type="spellStart"/>
            <w:r w:rsidRPr="006514DD">
              <w:rPr>
                <w:lang w:val="ru-RU"/>
              </w:rPr>
              <w:t>Сабинского</w:t>
            </w:r>
            <w:proofErr w:type="spellEnd"/>
            <w:r w:rsidRPr="006514DD">
              <w:rPr>
                <w:lang w:val="ru-RU"/>
              </w:rPr>
              <w:t xml:space="preserve"> муниципального района РТ», 5 класс</w:t>
            </w:r>
          </w:p>
          <w:p w:rsidR="00E863B1" w:rsidRPr="00EB305B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EB305B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305B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Венера </w:t>
            </w:r>
            <w:proofErr w:type="spellStart"/>
            <w:r w:rsidRPr="00EB305B">
              <w:rPr>
                <w:rFonts w:ascii="Times New Roman" w:hAnsi="Times New Roman" w:cs="Times New Roman"/>
                <w:sz w:val="24"/>
                <w:szCs w:val="24"/>
              </w:rPr>
              <w:t>Сунгатулловна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Валиуллина Аида Делюсовна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Художественное своеобразие рассказа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В. Комкова «Я немец»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Сабинского муниципального района РТ”, 7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Гимадеева Гюльнур Караматовна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Миннибаева Камилла </w:t>
            </w: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Ильнуровна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Приметы и суеверия России и Англии.</w:t>
            </w:r>
          </w:p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с.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Ядыгерь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РТ, 6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Райнуровна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“Есть хорошо – не есть хорошо”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многопрофильный лицей»,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РТ, 8 класс</w:t>
            </w:r>
          </w:p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Асанова Римма Харисовна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Самиева Иделия Ильдаровна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сотворения чуда по отношению к людям в рассказе А.И.Куприна </w:t>
            </w: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«Чудесный доктор»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МБОУ «СОШ с.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Ядыгерь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РТ, 6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Максумовна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Исмагилов Ислам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Понятие «Лень» в английских, русских и татарских сказках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Сабабашская</w:t>
            </w:r>
            <w:proofErr w:type="spellEnd"/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ООШ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Сабинского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РТ», 5 класс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Миннегараева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Гульгена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Саматовна</w:t>
            </w:r>
            <w:proofErr w:type="spellEnd"/>
          </w:p>
          <w:p w:rsidR="00E863B1" w:rsidRPr="006514DD" w:rsidRDefault="00E863B1" w:rsidP="00E07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863B1" w:rsidRPr="00AB2969" w:rsidRDefault="00E863B1" w:rsidP="00E07951">
            <w:pPr>
              <w:tabs>
                <w:tab w:val="left" w:pos="1325"/>
                <w:tab w:val="left" w:pos="2158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tabs>
                <w:tab w:val="left" w:pos="709"/>
                <w:tab w:val="left" w:pos="975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tabs>
                <w:tab w:val="left" w:pos="709"/>
                <w:tab w:val="left" w:pos="975"/>
              </w:tabs>
              <w:suppressAutoHyphens/>
              <w:jc w:val="center"/>
              <w:rPr>
                <w:rFonts w:ascii="Times New Roman" w:eastAsia="DejaVu Sans" w:hAnsi="Times New Roman" w:cs="Times New Roman"/>
                <w:iCs/>
                <w:sz w:val="24"/>
                <w:szCs w:val="24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Сопоставительный анализ произведений  Н.Лескова «Тупейный художник» и А.И.Герцена «Сорока-воровка»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Олуязский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лицей»</w:t>
            </w: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</w:t>
            </w: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Асия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tabs>
                <w:tab w:val="left" w:pos="51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Нагимов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Ильгизар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Мударисович</w:t>
            </w:r>
            <w:proofErr w:type="spellEnd"/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DejaVu Sans" w:hAnsi="Times New Roman" w:cs="Times New Roman"/>
                <w:iCs/>
                <w:sz w:val="24"/>
                <w:szCs w:val="24"/>
              </w:rPr>
              <w:t>Роль и функции пейзажа в произведениях художественной литературы</w:t>
            </w: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Корсабашская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муниципального района РТ», 7 класс</w:t>
            </w:r>
          </w:p>
          <w:p w:rsidR="00E863B1" w:rsidRPr="006514DD" w:rsidRDefault="00E863B1" w:rsidP="00E07951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DejaVu Sans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Айгуль Нурсилевна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«Бросить Пушкина с парохода современности», или Нас песня неграмотными быть научила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с.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Ядыгерь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6514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РТ, 8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Эндже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Эльвина Рамилевна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Камни из «Малахитовой шкатулки»</w:t>
            </w:r>
          </w:p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Олуязская средняя школа имени Г.Х. Хабибрахманова”, 5 класс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Назмиева Гульназ Фазыловна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Салимзянова Гульшат Альбертовна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 великий, в ремеслах хитрый…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CD615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10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CD615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Галкина Алиса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pStyle w:val="a5"/>
              <w:jc w:val="center"/>
              <w:rPr>
                <w:lang w:val="ru-RU"/>
              </w:rPr>
            </w:pPr>
            <w:r w:rsidRPr="006514DD">
              <w:rPr>
                <w:lang w:val="ru-RU"/>
              </w:rPr>
              <w:t>«Страдающие дети в художественной системе</w:t>
            </w:r>
          </w:p>
          <w:p w:rsidR="00E863B1" w:rsidRPr="006514DD" w:rsidRDefault="00E863B1" w:rsidP="00E07951">
            <w:pPr>
              <w:pStyle w:val="a5"/>
              <w:jc w:val="center"/>
              <w:rPr>
                <w:lang w:val="ru-RU"/>
              </w:rPr>
            </w:pPr>
            <w:r w:rsidRPr="006514DD">
              <w:rPr>
                <w:lang w:val="ru-RU"/>
              </w:rPr>
              <w:t>А.П. Чехова»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pStyle w:val="a5"/>
              <w:jc w:val="center"/>
              <w:rPr>
                <w:rFonts w:eastAsia="Calibri"/>
                <w:lang w:val="ru-RU"/>
              </w:rPr>
            </w:pPr>
            <w:r w:rsidRPr="006514DD">
              <w:rPr>
                <w:rFonts w:eastAsia="Calibri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6514DD">
              <w:rPr>
                <w:rFonts w:eastAsia="Calibri"/>
                <w:lang w:val="ru-RU"/>
              </w:rPr>
              <w:t>Шумбутская</w:t>
            </w:r>
            <w:proofErr w:type="spellEnd"/>
            <w:r w:rsidRPr="006514DD">
              <w:rPr>
                <w:rFonts w:eastAsia="Calibri"/>
                <w:lang w:val="ru-RU"/>
              </w:rPr>
              <w:t xml:space="preserve"> средняя общеобразовательная школа» Рыбно-Слободского муниципального района Республики Татарстан, 8 класс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Каримуллина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Эндже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«Комильфо вчера и сегодня. Кто он: человек или маска?»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МБОУ  КСШ №4 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8 класс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Наиля Билаловна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УНЕЁ ЕСТЬ ДУША ...  (по произведениям поэтов-земляков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края Юлии Сергеевны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Аполоновой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и Владимира Ивановича Калашникова)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F4982" w:rsidRDefault="00E863B1" w:rsidP="00E07951">
            <w:pPr>
              <w:pStyle w:val="a5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«</w:t>
            </w:r>
            <w:proofErr w:type="spellStart"/>
            <w:r>
              <w:rPr>
                <w:rFonts w:eastAsia="Calibri"/>
                <w:lang w:val="ru-RU"/>
              </w:rPr>
              <w:t>Зюринская</w:t>
            </w:r>
            <w:proofErr w:type="spellEnd"/>
            <w:r>
              <w:rPr>
                <w:rFonts w:eastAsia="Calibri"/>
                <w:lang w:val="ru-RU"/>
              </w:rPr>
              <w:t xml:space="preserve"> СОШ» </w:t>
            </w:r>
            <w:proofErr w:type="spellStart"/>
            <w:r>
              <w:rPr>
                <w:rFonts w:eastAsia="Calibri"/>
                <w:lang w:val="ru-RU"/>
              </w:rPr>
              <w:t>Мамадышского</w:t>
            </w:r>
            <w:proofErr w:type="spellEnd"/>
            <w:r>
              <w:rPr>
                <w:rFonts w:eastAsia="Calibri"/>
                <w:lang w:val="ru-RU"/>
              </w:rPr>
              <w:t xml:space="preserve"> района РТ, 7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F4982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4982">
              <w:rPr>
                <w:rFonts w:ascii="Times New Roman" w:eastAsia="Calibri" w:hAnsi="Times New Roman" w:cs="Times New Roman"/>
                <w:sz w:val="24"/>
                <w:szCs w:val="24"/>
              </w:rPr>
              <w:t>Хаффазова</w:t>
            </w:r>
            <w:proofErr w:type="spellEnd"/>
            <w:r w:rsidRPr="002F49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982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2F49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982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«Кто такие праведники?» (</w:t>
            </w: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образы праведников </w:t>
            </w:r>
            <w:r w:rsidRPr="006514DD">
              <w:rPr>
                <w:rFonts w:ascii="Times New Roman" w:eastAsia="Calibri" w:hAnsi="Times New Roman" w:cs="Times New Roman"/>
                <w:sz w:val="24"/>
                <w:szCs w:val="24"/>
              </w:rPr>
              <w:t>в произведениях Н.С.Лескова)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«Гимназия №1 им.Ч.Т.Айтматова п.г.т. Кукмор», 8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Равия</w:t>
            </w:r>
            <w:proofErr w:type="spellEnd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Габдулфатовна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Сопоставительный анализ татарских, русских и английских пословиц.</w:t>
            </w:r>
          </w:p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5293B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29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</w:t>
            </w:r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Коморгузинская</w:t>
            </w:r>
            <w:proofErr w:type="spellEnd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Шигабутдина</w:t>
            </w:r>
            <w:proofErr w:type="spellEnd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Марджани</w:t>
            </w:r>
            <w:proofErr w:type="spellEnd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Атнинского</w:t>
            </w:r>
            <w:proofErr w:type="spellEnd"/>
            <w:r w:rsidRPr="00E52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  <w:r w:rsidRPr="00E5293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9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Фахреева Гульшат Сунгатовна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Сны и сновидения в русской литературе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Тимершикская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10 класс</w:t>
            </w:r>
          </w:p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D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6514DD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Литература и кино: значение экранизации русской классической литературы для обучающихся</w:t>
            </w:r>
          </w:p>
          <w:p w:rsidR="00E863B1" w:rsidRPr="006514DD" w:rsidRDefault="00E863B1" w:rsidP="00E0795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4D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Студентка 2 курса КФУ</w:t>
            </w:r>
            <w:r w:rsidRPr="0065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B1">
              <w:rPr>
                <w:rFonts w:ascii="Times New Roman" w:hAnsi="Times New Roman" w:cs="Times New Roman"/>
                <w:sz w:val="24"/>
                <w:szCs w:val="24"/>
              </w:rPr>
              <w:t>Ахметова А.Д., Ильясова Л.Г., Ильясов Р.Э.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9244C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</w:rPr>
              <w:lastRenderedPageBreak/>
              <w:t xml:space="preserve">Роль наглядности в обучении </w:t>
            </w:r>
            <w:r w:rsidR="00E863B1" w:rsidRPr="00E863B1"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</w:rPr>
              <w:t>иностранному языку</w:t>
            </w:r>
          </w:p>
          <w:p w:rsidR="00E863B1" w:rsidRPr="00E863B1" w:rsidRDefault="00E863B1" w:rsidP="00E863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Казанский (Приволжский) федеральный университет (</w:t>
            </w:r>
            <w:proofErr w:type="gramStart"/>
            <w:r w:rsidRPr="00E863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863B1">
              <w:rPr>
                <w:rFonts w:ascii="Times New Roman" w:hAnsi="Times New Roman" w:cs="Times New Roman"/>
                <w:sz w:val="24"/>
                <w:szCs w:val="24"/>
              </w:rPr>
              <w:t>. Казань, Россия)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B1">
              <w:rPr>
                <w:rFonts w:ascii="Times New Roman" w:hAnsi="Times New Roman" w:cs="Times New Roman"/>
                <w:sz w:val="24"/>
                <w:szCs w:val="24"/>
              </w:rPr>
              <w:t xml:space="preserve">Поволжская государственная академия </w:t>
            </w:r>
            <w:r w:rsidRPr="00E86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физической культуры, </w:t>
            </w:r>
            <w:r w:rsidRPr="00E863B1">
              <w:rPr>
                <w:rFonts w:ascii="Times New Roman" w:hAnsi="Times New Roman" w:cs="Times New Roman"/>
                <w:bCs/>
                <w:sz w:val="24"/>
                <w:szCs w:val="24"/>
              </w:rPr>
              <w:t>спорта</w:t>
            </w:r>
            <w:r w:rsidRPr="00E863B1">
              <w:rPr>
                <w:rFonts w:ascii="Times New Roman" w:hAnsi="Times New Roman" w:cs="Times New Roman"/>
                <w:sz w:val="24"/>
                <w:szCs w:val="24"/>
              </w:rPr>
              <w:t> и туризма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Д.Р., Ильясова Л.Г</w:t>
            </w:r>
            <w:r w:rsidRPr="00E863B1">
              <w:rPr>
                <w:rFonts w:ascii="Times New Roman" w:hAnsi="Times New Roman" w:cs="Times New Roman"/>
                <w:sz w:val="24"/>
                <w:szCs w:val="24"/>
              </w:rPr>
              <w:t>., Ильясов Р.Э.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9244C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этапы </w:t>
            </w:r>
            <w:r w:rsidR="00E863B1" w:rsidRPr="00E863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особенности работы с аутентичными видеоматериалами на уроках английского языка</w:t>
            </w:r>
          </w:p>
          <w:p w:rsidR="00E863B1" w:rsidRPr="00E863B1" w:rsidRDefault="00E863B1" w:rsidP="00E863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Казанский (Приволжский) федеральный университет (</w:t>
            </w:r>
            <w:proofErr w:type="gramStart"/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Казань, Россия)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B1">
              <w:rPr>
                <w:rFonts w:ascii="Times New Roman" w:hAnsi="Times New Roman" w:cs="Times New Roman"/>
                <w:sz w:val="24"/>
                <w:szCs w:val="24"/>
              </w:rPr>
              <w:t xml:space="preserve">Поволжская государственная академия физической культуры, </w:t>
            </w:r>
            <w:r w:rsidRPr="00E863B1">
              <w:rPr>
                <w:rFonts w:ascii="Times New Roman" w:hAnsi="Times New Roman" w:cs="Times New Roman"/>
                <w:bCs/>
                <w:sz w:val="24"/>
                <w:szCs w:val="24"/>
              </w:rPr>
              <w:t>спорта</w:t>
            </w:r>
            <w:r w:rsidRPr="00E863B1">
              <w:rPr>
                <w:rFonts w:ascii="Times New Roman" w:hAnsi="Times New Roman" w:cs="Times New Roman"/>
                <w:sz w:val="24"/>
                <w:szCs w:val="24"/>
              </w:rPr>
              <w:t> и    туризма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3B1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Красноперова В.Н., Шакирова Д.Ш.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9244C" w:rsidP="00E92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технологии как условие создания мотивационной основы обучения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3B1">
              <w:rPr>
                <w:rFonts w:ascii="Times New Roman" w:eastAsia="Calibri" w:hAnsi="Times New Roman" w:cs="Times New Roman"/>
                <w:sz w:val="24"/>
                <w:szCs w:val="24"/>
              </w:rPr>
              <w:t>Казанский (Приволжский) федеральный университет (</w:t>
            </w:r>
            <w:proofErr w:type="gramStart"/>
            <w:r w:rsidRPr="00E863B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E863B1">
              <w:rPr>
                <w:rFonts w:ascii="Times New Roman" w:eastAsia="Calibri" w:hAnsi="Times New Roman" w:cs="Times New Roman"/>
                <w:sz w:val="24"/>
                <w:szCs w:val="24"/>
              </w:rPr>
              <w:t>. Казань, Россия)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tabs>
                <w:tab w:val="left" w:pos="13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перевода Гарри </w:t>
            </w:r>
            <w:proofErr w:type="spellStart"/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Поттера</w:t>
            </w:r>
            <w:proofErr w:type="spellEnd"/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русский и татарский языки</w:t>
            </w:r>
          </w:p>
          <w:p w:rsidR="00E863B1" w:rsidRPr="00E863B1" w:rsidRDefault="00E863B1" w:rsidP="00E863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студентка 3 курса КФУ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9244C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24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Мухарлямова</w:t>
            </w:r>
            <w:proofErr w:type="spellEnd"/>
            <w:r w:rsidRPr="00E924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 Р.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AC7D8F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E8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Глибина</w:t>
            </w:r>
            <w:proofErr w:type="spellEnd"/>
            <w:r w:rsidRPr="00E8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 </w:t>
            </w:r>
            <w:proofErr w:type="spellStart"/>
            <w:r w:rsidRPr="00E8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9244C" w:rsidP="00E92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речевой деятельности учащихся в процессе лингвистического анализа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МБОУ «Лицей № 35» г. Казани, доцент Казанского федерального университета,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9244C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2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М. </w:t>
            </w:r>
            <w:proofErr w:type="spellStart"/>
            <w:r w:rsidRPr="00E92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Нуруллина</w:t>
            </w:r>
            <w:proofErr w:type="spellEnd"/>
          </w:p>
          <w:p w:rsidR="00E863B1" w:rsidRPr="00E9244C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2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В. С. </w:t>
            </w:r>
            <w:proofErr w:type="spellStart"/>
            <w:r w:rsidRPr="00E92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Пигарёва</w:t>
            </w:r>
            <w:proofErr w:type="spellEnd"/>
          </w:p>
          <w:p w:rsidR="00E863B1" w:rsidRPr="00E9244C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63B1" w:rsidRPr="00E9244C" w:rsidRDefault="00E863B1" w:rsidP="00E863B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9244C" w:rsidRDefault="00E863B1" w:rsidP="00E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 подход при изучении русских и английских фразеологизмов</w:t>
            </w:r>
          </w:p>
          <w:p w:rsidR="00E863B1" w:rsidRPr="00E9244C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63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Казанский федеральный университет (Россия), МБОУ «Лицей №110» г. Казани (Россия)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3B1" w:rsidRPr="00225916" w:rsidTr="00E0795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Default="00E863B1" w:rsidP="00E0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9244C" w:rsidRDefault="00E863B1" w:rsidP="00E92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44C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E92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44C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E92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44C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  <w:p w:rsidR="00E863B1" w:rsidRPr="00E9244C" w:rsidRDefault="00E863B1" w:rsidP="00E9244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9244C" w:rsidRDefault="00E863B1" w:rsidP="00E863B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4C">
              <w:rPr>
                <w:rFonts w:ascii="Times New Roman" w:hAnsi="Times New Roman" w:cs="Times New Roman"/>
                <w:sz w:val="24"/>
                <w:szCs w:val="24"/>
              </w:rPr>
              <w:t>Английские слова и выражения, которые часто переводят с ошибками.</w:t>
            </w:r>
          </w:p>
          <w:p w:rsidR="00E863B1" w:rsidRPr="00E9244C" w:rsidRDefault="00E863B1" w:rsidP="00E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E863B1" w:rsidRDefault="00E863B1" w:rsidP="00E92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B1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  <w:p w:rsidR="00E863B1" w:rsidRPr="00E863B1" w:rsidRDefault="00E863B1" w:rsidP="00E863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6514DD" w:rsidRDefault="00E863B1" w:rsidP="00E079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B1" w:rsidRPr="00225916" w:rsidRDefault="00E863B1" w:rsidP="00E079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863B1" w:rsidRPr="00225916" w:rsidRDefault="00E863B1" w:rsidP="00E863B1">
      <w:pPr>
        <w:rPr>
          <w:sz w:val="24"/>
          <w:szCs w:val="24"/>
        </w:rPr>
      </w:pPr>
    </w:p>
    <w:p w:rsidR="00E863B1" w:rsidRPr="00225916" w:rsidRDefault="00E863B1" w:rsidP="00E863B1">
      <w:pPr>
        <w:rPr>
          <w:sz w:val="24"/>
          <w:szCs w:val="24"/>
        </w:rPr>
      </w:pPr>
    </w:p>
    <w:p w:rsidR="00061D3D" w:rsidRDefault="00061D3D"/>
    <w:sectPr w:rsidR="00061D3D" w:rsidSect="00BB7C8A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E863B1"/>
    <w:rsid w:val="00061D3D"/>
    <w:rsid w:val="00E863B1"/>
    <w:rsid w:val="00E9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B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E863B1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5">
    <w:name w:val="No Spacing"/>
    <w:basedOn w:val="a"/>
    <w:link w:val="a4"/>
    <w:uiPriority w:val="1"/>
    <w:qFormat/>
    <w:rsid w:val="00E863B1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dcterms:created xsi:type="dcterms:W3CDTF">2019-03-21T07:08:00Z</dcterms:created>
  <dcterms:modified xsi:type="dcterms:W3CDTF">2019-03-21T07:22:00Z</dcterms:modified>
</cp:coreProperties>
</file>